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F2" w:rsidRPr="0002570B" w:rsidRDefault="002F05F2" w:rsidP="002F05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lock-53551589"/>
      <w:r w:rsidRPr="0002570B">
        <w:rPr>
          <w:rFonts w:ascii="Times New Roman" w:hAnsi="Times New Roman" w:cs="Times New Roman"/>
          <w:b/>
          <w:bCs/>
          <w:sz w:val="28"/>
          <w:szCs w:val="28"/>
        </w:rPr>
        <w:t>МИНИСТЕРСТВО ПРОСВЕЩЕНИЯ РОССИЙСКОЙ ФЕДЕРАЦИИ</w:t>
      </w:r>
    </w:p>
    <w:p w:rsidR="002F05F2" w:rsidRPr="0002570B" w:rsidRDefault="002F05F2" w:rsidP="002F05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570B">
        <w:rPr>
          <w:rFonts w:ascii="Times New Roman" w:hAnsi="Times New Roman" w:cs="Times New Roman"/>
          <w:b/>
          <w:bCs/>
          <w:sz w:val="28"/>
          <w:szCs w:val="28"/>
        </w:rPr>
        <w:t>Департамент образования и науки Брянской области</w:t>
      </w:r>
    </w:p>
    <w:p w:rsidR="002F05F2" w:rsidRPr="0002570B" w:rsidRDefault="002F05F2" w:rsidP="002F05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2570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Администрация Рогнединского района</w:t>
      </w:r>
    </w:p>
    <w:p w:rsidR="002F05F2" w:rsidRPr="0002570B" w:rsidRDefault="002F05F2" w:rsidP="002F05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570B">
        <w:rPr>
          <w:rFonts w:ascii="Times New Roman" w:hAnsi="Times New Roman" w:cs="Times New Roman"/>
          <w:b/>
          <w:bCs/>
          <w:sz w:val="28"/>
          <w:szCs w:val="28"/>
        </w:rPr>
        <w:t>МБОУ Вороновская СОШ</w:t>
      </w:r>
    </w:p>
    <w:p w:rsidR="002F05F2" w:rsidRPr="0002570B" w:rsidRDefault="002F05F2" w:rsidP="002F05F2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p w:rsidR="002F05F2" w:rsidRPr="0002570B" w:rsidRDefault="002F05F2" w:rsidP="002F05F2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p w:rsidR="002F05F2" w:rsidRPr="0002570B" w:rsidRDefault="002F05F2" w:rsidP="002F05F2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p w:rsidR="002F05F2" w:rsidRPr="0002570B" w:rsidRDefault="002F05F2" w:rsidP="002F05F2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2F05F2" w:rsidRPr="0002570B" w:rsidTr="005F5BBF">
        <w:tc>
          <w:tcPr>
            <w:tcW w:w="3042" w:type="dxa"/>
            <w:hideMark/>
          </w:tcPr>
          <w:p w:rsidR="002F05F2" w:rsidRPr="009E7AC9" w:rsidRDefault="002F05F2" w:rsidP="005F5BBF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РАССМОТРЕНО</w:t>
            </w:r>
          </w:p>
          <w:p w:rsidR="002F05F2" w:rsidRPr="009E7AC9" w:rsidRDefault="002F05F2" w:rsidP="005F5BBF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sz w:val="20"/>
                <w:szCs w:val="24"/>
              </w:rPr>
              <w:t>на заседании методического объединения учителей гуманитарного цикла</w:t>
            </w:r>
          </w:p>
          <w:p w:rsidR="002F05F2" w:rsidRPr="009E7AC9" w:rsidRDefault="002F05F2" w:rsidP="005F5BBF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sz w:val="20"/>
                <w:szCs w:val="24"/>
              </w:rPr>
              <w:t>Руководитель МО</w:t>
            </w:r>
          </w:p>
          <w:p w:rsidR="002F05F2" w:rsidRPr="009E7AC9" w:rsidRDefault="002F05F2" w:rsidP="005F5BBF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Pr="007545ED">
              <w:rPr>
                <w:rFonts w:ascii="Times New Roman" w:eastAsia="Times New Roman" w:hAnsi="Times New Roman" w:cs="Times New Roman"/>
                <w:sz w:val="20"/>
                <w:szCs w:val="20"/>
              </w:rPr>
              <w:t>Полтева Г.Г.</w:t>
            </w:r>
          </w:p>
          <w:p w:rsidR="002F05F2" w:rsidRPr="0002570B" w:rsidRDefault="002F05F2" w:rsidP="005F5BBF">
            <w:pPr>
              <w:spacing w:line="266" w:lineRule="auto"/>
              <w:ind w:left="-5" w:right="34" w:hanging="1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№ 1 от 28.08.2025 </w:t>
            </w:r>
            <w:r w:rsidRPr="00B861C2">
              <w:rPr>
                <w:rFonts w:ascii="Times New Roman" w:eastAsia="Times New Roman" w:hAnsi="Times New Roman" w:cs="Times New Roman"/>
                <w:sz w:val="20"/>
                <w:szCs w:val="24"/>
              </w:rPr>
              <w:t>г.</w:t>
            </w:r>
          </w:p>
        </w:tc>
        <w:tc>
          <w:tcPr>
            <w:tcW w:w="3118" w:type="dxa"/>
            <w:hideMark/>
          </w:tcPr>
          <w:p w:rsidR="002F05F2" w:rsidRPr="0002570B" w:rsidRDefault="002F05F2" w:rsidP="005F5BBF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B861C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03BA4965" wp14:editId="1C9E61C3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-33655</wp:posOffset>
                  </wp:positionV>
                  <wp:extent cx="1266825" cy="869950"/>
                  <wp:effectExtent l="0" t="0" r="9525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570B">
              <w:rPr>
                <w:rFonts w:ascii="Times New Roman" w:hAnsi="Times New Roman" w:cs="Times New Roman"/>
                <w:b/>
              </w:rPr>
              <w:t>СОГЛАСОВАНО</w:t>
            </w:r>
            <w:r w:rsidRPr="0002570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F05F2" w:rsidRPr="0002570B" w:rsidRDefault="002F05F2" w:rsidP="005F5BBF">
            <w:pPr>
              <w:spacing w:line="256" w:lineRule="auto"/>
              <w:ind w:right="-137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>Зам. директора по УВР</w:t>
            </w:r>
          </w:p>
          <w:p w:rsidR="002F05F2" w:rsidRPr="0002570B" w:rsidRDefault="002F05F2" w:rsidP="005F5BBF">
            <w:pPr>
              <w:spacing w:line="256" w:lineRule="auto"/>
              <w:ind w:right="-137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 xml:space="preserve">_______________Пушкарева Г.А. </w:t>
            </w:r>
          </w:p>
          <w:p w:rsidR="002F05F2" w:rsidRPr="0002570B" w:rsidRDefault="002F05F2" w:rsidP="005F5BBF">
            <w:pPr>
              <w:spacing w:line="256" w:lineRule="auto"/>
              <w:ind w:right="-1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Протокол №     </w:t>
            </w:r>
            <w:r w:rsidRPr="0002570B">
              <w:rPr>
                <w:rFonts w:ascii="Times New Roman" w:hAnsi="Times New Roman" w:cs="Times New Roman"/>
                <w:sz w:val="20"/>
              </w:rPr>
              <w:t xml:space="preserve"> от</w:t>
            </w:r>
            <w:r>
              <w:rPr>
                <w:rFonts w:ascii="Times New Roman" w:hAnsi="Times New Roman" w:cs="Times New Roman"/>
                <w:sz w:val="20"/>
              </w:rPr>
              <w:t xml:space="preserve"> 28.08.2025</w:t>
            </w:r>
            <w:r w:rsidRPr="0002570B">
              <w:rPr>
                <w:rFonts w:ascii="Times New Roman" w:hAnsi="Times New Roman" w:cs="Times New Roman"/>
                <w:sz w:val="20"/>
              </w:rPr>
              <w:t>г</w:t>
            </w:r>
          </w:p>
        </w:tc>
        <w:tc>
          <w:tcPr>
            <w:tcW w:w="3226" w:type="dxa"/>
          </w:tcPr>
          <w:p w:rsidR="002F05F2" w:rsidRPr="0002570B" w:rsidRDefault="002F05F2" w:rsidP="005F5BB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2570B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1" locked="0" layoutInCell="1" allowOverlap="1" wp14:anchorId="031946EB" wp14:editId="7BC24703">
                  <wp:simplePos x="0" y="0"/>
                  <wp:positionH relativeFrom="page">
                    <wp:posOffset>-316230</wp:posOffset>
                  </wp:positionH>
                  <wp:positionV relativeFrom="paragraph">
                    <wp:posOffset>-332105</wp:posOffset>
                  </wp:positionV>
                  <wp:extent cx="1629410" cy="1513840"/>
                  <wp:effectExtent l="0" t="0" r="8890" b="0"/>
                  <wp:wrapNone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2570B">
              <w:rPr>
                <w:rFonts w:ascii="Times New Roman" w:hAnsi="Times New Roman" w:cs="Times New Roman"/>
                <w:b/>
              </w:rPr>
              <w:t>УТВЕРЖДЕНО</w:t>
            </w:r>
          </w:p>
          <w:p w:rsidR="002F05F2" w:rsidRPr="0002570B" w:rsidRDefault="002F05F2" w:rsidP="005F5BBF">
            <w:pPr>
              <w:spacing w:line="266" w:lineRule="auto"/>
              <w:ind w:left="-5" w:right="1168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>Директор школы</w:t>
            </w:r>
          </w:p>
          <w:p w:rsidR="002F05F2" w:rsidRPr="0002570B" w:rsidRDefault="002F05F2" w:rsidP="005F5BBF">
            <w:pPr>
              <w:spacing w:line="266" w:lineRule="auto"/>
              <w:ind w:left="-5" w:right="-143" w:hanging="10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>____________ Пижурин С.В.</w:t>
            </w:r>
          </w:p>
          <w:p w:rsidR="002F05F2" w:rsidRPr="0002570B" w:rsidRDefault="002F05F2" w:rsidP="005F5BBF">
            <w:pPr>
              <w:spacing w:line="266" w:lineRule="auto"/>
              <w:ind w:left="-5" w:right="-1" w:hanging="1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№75 от «28 »августа2025</w:t>
            </w:r>
            <w:r w:rsidRPr="0002570B">
              <w:rPr>
                <w:rFonts w:ascii="Times New Roman" w:hAnsi="Times New Roman" w:cs="Times New Roman"/>
                <w:sz w:val="20"/>
              </w:rPr>
              <w:t xml:space="preserve"> г.</w:t>
            </w:r>
          </w:p>
          <w:p w:rsidR="002F05F2" w:rsidRPr="0002570B" w:rsidRDefault="002F05F2" w:rsidP="005F5BB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F05F2" w:rsidRDefault="002F05F2" w:rsidP="002F05F2">
      <w:pPr>
        <w:spacing w:line="256" w:lineRule="auto"/>
        <w:rPr>
          <w:rFonts w:ascii="Times New Roman" w:hAnsi="Times New Roman" w:cs="Times New Roman"/>
        </w:rPr>
      </w:pPr>
    </w:p>
    <w:p w:rsidR="00776057" w:rsidRPr="006931E9" w:rsidRDefault="00776057">
      <w:pPr>
        <w:spacing w:after="0"/>
        <w:ind w:left="120"/>
      </w:pPr>
    </w:p>
    <w:p w:rsidR="00776057" w:rsidRPr="006931E9" w:rsidRDefault="00776057">
      <w:pPr>
        <w:spacing w:after="0"/>
        <w:ind w:left="120"/>
      </w:pPr>
    </w:p>
    <w:p w:rsidR="00776057" w:rsidRPr="006931E9" w:rsidRDefault="00776057">
      <w:pPr>
        <w:spacing w:after="0"/>
        <w:ind w:left="120"/>
      </w:pPr>
    </w:p>
    <w:p w:rsidR="00776057" w:rsidRPr="006931E9" w:rsidRDefault="00E035A4">
      <w:pPr>
        <w:spacing w:after="0" w:line="408" w:lineRule="auto"/>
        <w:ind w:left="120"/>
        <w:jc w:val="center"/>
      </w:pPr>
      <w:r w:rsidRPr="006931E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76057" w:rsidRPr="006931E9" w:rsidRDefault="00E035A4">
      <w:pPr>
        <w:spacing w:after="0" w:line="408" w:lineRule="auto"/>
        <w:ind w:left="120"/>
        <w:jc w:val="center"/>
      </w:pPr>
      <w:r w:rsidRPr="006931E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931E9">
        <w:rPr>
          <w:rFonts w:ascii="Times New Roman" w:hAnsi="Times New Roman"/>
          <w:color w:val="000000"/>
          <w:sz w:val="28"/>
        </w:rPr>
        <w:t xml:space="preserve"> 6961156)</w:t>
      </w: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E035A4">
      <w:pPr>
        <w:spacing w:after="0" w:line="408" w:lineRule="auto"/>
        <w:ind w:left="120"/>
        <w:jc w:val="center"/>
      </w:pPr>
      <w:r w:rsidRPr="006931E9"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:rsidR="00776057" w:rsidRPr="006931E9" w:rsidRDefault="00D86D4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8</w:t>
      </w:r>
      <w:r w:rsidR="00E035A4" w:rsidRPr="006931E9">
        <w:rPr>
          <w:rFonts w:ascii="Times New Roman" w:hAnsi="Times New Roman"/>
          <w:color w:val="000000"/>
          <w:sz w:val="28"/>
        </w:rPr>
        <w:t xml:space="preserve">-9 классов </w:t>
      </w: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Pr="006931E9" w:rsidRDefault="00776057">
      <w:pPr>
        <w:spacing w:after="0"/>
        <w:ind w:left="120"/>
        <w:jc w:val="center"/>
      </w:pPr>
    </w:p>
    <w:p w:rsidR="00776057" w:rsidRDefault="00776057">
      <w:pPr>
        <w:spacing w:after="0"/>
        <w:ind w:left="120"/>
        <w:jc w:val="center"/>
      </w:pPr>
    </w:p>
    <w:p w:rsidR="00D86D4B" w:rsidRDefault="00D86D4B">
      <w:pPr>
        <w:spacing w:after="0"/>
        <w:ind w:left="120"/>
        <w:jc w:val="center"/>
      </w:pPr>
    </w:p>
    <w:p w:rsidR="00D86D4B" w:rsidRDefault="00D86D4B">
      <w:pPr>
        <w:spacing w:after="0"/>
        <w:ind w:left="120"/>
        <w:jc w:val="center"/>
      </w:pPr>
    </w:p>
    <w:p w:rsidR="00D86D4B" w:rsidRPr="006931E9" w:rsidRDefault="00D86D4B">
      <w:pPr>
        <w:spacing w:after="0"/>
        <w:ind w:left="120"/>
        <w:jc w:val="center"/>
      </w:pPr>
    </w:p>
    <w:p w:rsidR="002F05F2" w:rsidRDefault="00E035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" w:name="b20cd3b3-5277-4ad9-b272-db2c514c2082"/>
      <w:proofErr w:type="spellStart"/>
      <w:r w:rsidRPr="006931E9">
        <w:rPr>
          <w:rFonts w:ascii="Times New Roman" w:hAnsi="Times New Roman"/>
          <w:b/>
          <w:color w:val="000000"/>
          <w:sz w:val="28"/>
        </w:rPr>
        <w:t>с</w:t>
      </w:r>
      <w:proofErr w:type="gramStart"/>
      <w:r w:rsidRPr="006931E9">
        <w:rPr>
          <w:rFonts w:ascii="Times New Roman" w:hAnsi="Times New Roman"/>
          <w:b/>
          <w:color w:val="000000"/>
          <w:sz w:val="28"/>
        </w:rPr>
        <w:t>.В</w:t>
      </w:r>
      <w:proofErr w:type="gramEnd"/>
      <w:r w:rsidRPr="006931E9">
        <w:rPr>
          <w:rFonts w:ascii="Times New Roman" w:hAnsi="Times New Roman"/>
          <w:b/>
          <w:color w:val="000000"/>
          <w:sz w:val="28"/>
        </w:rPr>
        <w:t>ороново</w:t>
      </w:r>
      <w:bookmarkEnd w:id="1"/>
      <w:proofErr w:type="spellEnd"/>
    </w:p>
    <w:p w:rsidR="00776057" w:rsidRPr="006931E9" w:rsidRDefault="00E035A4">
      <w:pPr>
        <w:spacing w:after="0"/>
        <w:ind w:left="120"/>
        <w:jc w:val="center"/>
      </w:pPr>
      <w:r w:rsidRPr="006931E9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33318252-5f25-41fe-9fef-b19acd845ffc"/>
      <w:r w:rsidRPr="006931E9">
        <w:rPr>
          <w:rFonts w:ascii="Times New Roman" w:hAnsi="Times New Roman"/>
          <w:b/>
          <w:color w:val="000000"/>
          <w:sz w:val="28"/>
        </w:rPr>
        <w:t>2025 г.</w:t>
      </w:r>
      <w:bookmarkEnd w:id="2"/>
    </w:p>
    <w:p w:rsidR="002F05F2" w:rsidRDefault="002F05F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3" w:name="block-53551594"/>
      <w:bookmarkEnd w:id="0"/>
    </w:p>
    <w:p w:rsidR="00776057" w:rsidRPr="002F05F2" w:rsidRDefault="00E035A4" w:rsidP="00D86D4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776057" w:rsidRPr="002F05F2" w:rsidRDefault="00776057" w:rsidP="00D86D4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 w:rsidP="00D86D4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«ОБЩЕСТВОЗНАНИЕ»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в соответствии с Концепцией преподавания учебного предмета «Обществознание» (2018 г.),</w:t>
      </w:r>
      <w:r w:rsidR="005F5BBF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5F5BBF">
        <w:rPr>
          <w:rFonts w:ascii="stk" w:hAnsi="stk"/>
          <w:color w:val="000000"/>
        </w:rPr>
        <w:t xml:space="preserve">риказа </w:t>
      </w:r>
      <w:proofErr w:type="spellStart"/>
      <w:r w:rsidR="005F5BBF">
        <w:rPr>
          <w:rFonts w:ascii="stk" w:hAnsi="stk"/>
          <w:color w:val="000000"/>
        </w:rPr>
        <w:t>Минпросвещения</w:t>
      </w:r>
      <w:proofErr w:type="spellEnd"/>
      <w:r w:rsidR="005F5BBF">
        <w:rPr>
          <w:rFonts w:ascii="stk" w:hAnsi="stk"/>
          <w:color w:val="000000"/>
        </w:rPr>
        <w:t xml:space="preserve"> от 09.10.2024 № 704, </w:t>
      </w: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 учётом ф</w:t>
      </w:r>
      <w:r w:rsidRPr="002F05F2">
        <w:rPr>
          <w:rFonts w:ascii="Times New Roman" w:hAnsi="Times New Roman" w:cs="Times New Roman"/>
          <w:color w:val="333333"/>
          <w:sz w:val="24"/>
          <w:szCs w:val="24"/>
        </w:rPr>
        <w:t xml:space="preserve">едеральной рабочей </w:t>
      </w: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программы воспитания.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умений извлекать необходимые сведения, осмысливать, преобразовывать и применять их.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ЦЕЛИ ИЗУЧЕНИЯ УЧЕБНОГО ПРЕДМЕТА «ОБЩЕСТВОЗНАНИЕ»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Целями обществоведческого образования в основной школе являются:</w:t>
      </w:r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развитие у обучающихся понимания приоритетности общенациональных интересов,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развитие личности на исключительно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наукоёмкой трудовой деятельности;</w:t>
      </w:r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необходимые для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взаимодействия с социальной средой и выполнения типичных социальных ролей человека и гражданина;</w:t>
      </w:r>
      <w:proofErr w:type="gramEnd"/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776057" w:rsidRPr="002F05F2" w:rsidRDefault="00D86D4B" w:rsidP="00D86D4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776057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D86D4B" w:rsidRPr="002F05F2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«ОБЩЕСТВОЗНАНИЕ» В УЧЕБНОМ ПЛАНЕ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учебным план</w:t>
      </w:r>
      <w:r w:rsidR="005F5BBF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5F5BBF" w:rsidRPr="005F5BBF">
        <w:rPr>
          <w:rFonts w:ascii="stk" w:hAnsi="stk"/>
          <w:color w:val="000000"/>
        </w:rPr>
        <w:t xml:space="preserve"> </w:t>
      </w:r>
      <w:r w:rsidR="005F5BBF">
        <w:rPr>
          <w:rFonts w:ascii="stk" w:hAnsi="stk"/>
          <w:color w:val="000000"/>
        </w:rPr>
        <w:t xml:space="preserve">(на основании Приказа </w:t>
      </w:r>
      <w:proofErr w:type="spellStart"/>
      <w:r w:rsidR="005F5BBF">
        <w:rPr>
          <w:rFonts w:ascii="stk" w:hAnsi="stk"/>
          <w:color w:val="000000"/>
        </w:rPr>
        <w:t>Минпросвещения</w:t>
      </w:r>
      <w:proofErr w:type="spellEnd"/>
      <w:r w:rsidR="005F5BBF">
        <w:rPr>
          <w:rFonts w:ascii="stk" w:hAnsi="stk"/>
          <w:color w:val="000000"/>
        </w:rPr>
        <w:t xml:space="preserve"> от 09.10.2024 № 704, с 01.09.2025 г.)</w:t>
      </w:r>
      <w:r w:rsidR="005F5BBF">
        <w:rPr>
          <w:rFonts w:ascii="Times New Roman" w:hAnsi="Times New Roman" w:cs="Times New Roman"/>
          <w:color w:val="000000"/>
          <w:sz w:val="24"/>
          <w:szCs w:val="24"/>
        </w:rPr>
        <w:t xml:space="preserve"> обществознание изучается с 8</w:t>
      </w: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по 9 класс.</w:t>
      </w:r>
      <w:r w:rsidR="00D86D4B">
        <w:rPr>
          <w:rFonts w:ascii="Times New Roman" w:hAnsi="Times New Roman" w:cs="Times New Roman"/>
          <w:color w:val="000000"/>
          <w:sz w:val="24"/>
          <w:szCs w:val="24"/>
        </w:rPr>
        <w:t xml:space="preserve"> Общее количество времени на два</w:t>
      </w:r>
      <w:r w:rsidR="005F5BBF">
        <w:rPr>
          <w:rFonts w:ascii="Times New Roman" w:hAnsi="Times New Roman" w:cs="Times New Roman"/>
          <w:color w:val="000000"/>
          <w:sz w:val="24"/>
          <w:szCs w:val="24"/>
        </w:rPr>
        <w:t xml:space="preserve"> года обучения составляет 68</w:t>
      </w: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часов. Общая недельная нагрузка в каждом году обучения составляет 1 час.</w:t>
      </w: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block-53551590"/>
      <w:bookmarkEnd w:id="3"/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6D4B" w:rsidRDefault="00D86D4B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экономических отношениях.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Экономическая жизнь общества. Потребности и ресурсы, ограниченность ресурсов. Экономический выбор.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Экономическая система и её функции. Собственность.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Предпринимательство. Виды и формы предпринимательской деятельности.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Обмен. Деньги и их функции. Торговля и её формы.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Рыночная экономика. Конкуренция. Спрос и предложение. Рыночное равновесие. Невидимая рука рынка. Многообразие рынков.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Предприятие в экономике. Издержки, выручка и прибыль. Как повысить эффективность производства.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Заработная плата и стимулирование труда. Занятость и безработица.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Основные типы финансовых инструментов: акции и облигации.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Экономические цели и функции государства. Налоги. Доходы и расходы государства. Государственный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мире культуры.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Культура, её многообразие и формы. Влияние духовной культуры на формирование личности. Современная молодёжная культура.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Наука. Естественные и социально-гуманитарные науки. Роль науки в развитии общества.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Образование. Личностная и общественная значимость образования в современном обществе. Образование в Российской Федерации. Самообразование.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Политика в сфере культуры и образования в Российской Федерации.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Что такое искусство. Виды искусств. Роль искусства в жизни человека и общества.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:rsidR="005F5BBF" w:rsidRDefault="005F5BB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9 КЛАСС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политическом измерении.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Политика и политическая власть. Государство – политическая организация общества. Признаки государства. Внутренняя и внешняя политика.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Форма государства. Монархия и республика – основные формы правления. Унитарное и федеративное государственно-территориальное устройство.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Политический режим и его виды.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Демократия, демократические ценности. Правовое государство и гражданское общество.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Участие граждан в политике. Выборы, референдум.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Политические партии, их роль в демократическом обществе. Общественно-политические организации.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Гражданин и государство.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Россия – светское государство.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Законодательные, исполнительные и судебные органы государственной власти в Российской Федерации. Президент – глава государства Российская Федерация. Федеральное Собрание Российской Федерации: Государственная Дума и Совет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Государственное управление. Противодействие коррупции в Российской Федерации.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Местное самоуправление.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системе социальных отношений.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Социальная структура общества. Многообразие социальных общностей и групп.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Социальная мобильность.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Социальный статус человека в обществе. Социальные роли. Ролевой набор подростка.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Социализация личности.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Роль семьи в социализации личности. Функции семьи. Семейные ценности. Основные роли членов семьи.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Этнос и нация. Россия – многонациональное государство. Этносы и нации в диалоге культур.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Социальная политика Российского государства.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Социальные конфликты и пути их разрешения.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Отклоняющееся поведение. Опасность наркомании и алкоголизма для человека и общества. Профилактика негативных отклонений поведения. Социальная и личная значимость здорового образа жизни.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современном изменяющемся мире.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Информационное общество. 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Молодёжь – активный участник общественной жизни. Волонтёрское движение.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Профессии настоящего и будущего. Непрерывное образование и карьера.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Здоровый образ жизни. Социальная и личная значимость здорового образа жизни. Мода и спорт.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Современные формы связи и коммуникации: как они изменили мир. Особенности общения в виртуальном пространстве.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Перспективы развития общества.</w:t>
      </w:r>
    </w:p>
    <w:p w:rsidR="00776057" w:rsidRPr="002F05F2" w:rsidRDefault="00776057">
      <w:pPr>
        <w:rPr>
          <w:rFonts w:ascii="Times New Roman" w:hAnsi="Times New Roman" w:cs="Times New Roman"/>
          <w:sz w:val="24"/>
          <w:szCs w:val="24"/>
        </w:rPr>
        <w:sectPr w:rsidR="00776057" w:rsidRPr="002F05F2">
          <w:pgSz w:w="11906" w:h="16383"/>
          <w:pgMar w:top="1134" w:right="850" w:bottom="1134" w:left="1701" w:header="720" w:footer="720" w:gutter="0"/>
          <w:cols w:space="720"/>
        </w:sect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53551593"/>
      <w:bookmarkEnd w:id="4"/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ПЛАНИРУЕМЫЕ ОБРАЗОВАТЕЛЬНЫЕ РЕЗУЛЬТАТЫ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Личностные и </w:t>
      </w: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представлены с учётом особенностей преподавания обществознания в основной школе.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Планируемые предметные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основным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направлениям воспитательной деятельности, в том числе в части: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участие в школьном самоуправлении; готовность к участию в гуманитарной деятельности (</w:t>
      </w: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волонтёрство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>, помощь людям, нуждающимся в ней).</w:t>
      </w: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End"/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  <w:proofErr w:type="gramEnd"/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интернет-среде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умение принимать себя и других, не осуждая; 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навыков рефлексии, признание своего права на ошибку и такого же права другого человека.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End"/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Личностные результаты, обеспечивающие адаптацию </w:t>
      </w:r>
      <w:proofErr w:type="gramStart"/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обучающегося</w:t>
      </w:r>
      <w:proofErr w:type="gramEnd"/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 изменяющимся условиям социальной и природной среды: 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 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умение анализировать и выявлять взаимосвязи природы, общества и экономики;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  <w:proofErr w:type="gramEnd"/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освоения основной образовательной программы, формируемые при изучении обществознания: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Овладение универсальными учебными познавательными действиями.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выявлять и характеризовать существенные признаки социальных явлений и процессов;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предлагать критерии для выявления закономерностей и противоречий;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причинно-следственные связи при изучении явлений и процессов; 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использовать вопросы как исследовательский инструмент познания;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2. Овладение универсальными учебными коммуникативными действиями.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Общение: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выражать себя (свою точку зрения) в устных и письменных текстах;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выполненного исследования, проекта;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нескольких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3. Овладение универсальными учебными регулятивными действиями.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выявлять проблемы для решения в жизненных и учебных ситуациях;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делать выбор и брать ответственность за решение.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владеть способами самоконтроля, </w:t>
      </w: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самомотивации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и рефлексии;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давать адекватную оценку ситуации и предлагать план её изменения;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объяснять причины достижения (</w:t>
      </w:r>
      <w:proofErr w:type="spell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позитивное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в произошедшей ситуации;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оценивать соответствие результата цели и условиям.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Эмоциональный интеллект: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различать, называть и управлять собственными эмоциями и эмоциями других;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причины эмоций;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регулировать способ выражения эмоций.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Принятие себя и других: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осознанно относиться к другому человеку, его мнению;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признавать своё право на ошибку и такое же право </w:t>
      </w:r>
      <w:proofErr w:type="gramStart"/>
      <w:r w:rsidRPr="002F05F2">
        <w:rPr>
          <w:rFonts w:ascii="Times New Roman" w:hAnsi="Times New Roman" w:cs="Times New Roman"/>
          <w:color w:val="000000"/>
          <w:sz w:val="24"/>
          <w:szCs w:val="24"/>
        </w:rPr>
        <w:t>другого</w:t>
      </w:r>
      <w:proofErr w:type="gramEnd"/>
      <w:r w:rsidRPr="002F05F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принимать себя и других, не осуждая;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открытость себе и другим;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всё вокруг.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экономических отношениях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осваивать и применять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</w:t>
      </w:r>
      <w:proofErr w:type="gramStart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политики на развитие</w:t>
      </w:r>
      <w:proofErr w:type="gramEnd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конкуренции;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характеризовать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приводить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классифицировать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(в том числе устанавливать существенный признак классификации) механизмы государственного регулирования экономики;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способы хозяйствования;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устанавливать и объяснять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связи политических потрясений и социально-экономических кризисов в государстве;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полученные знания для объяснения причин достижения (</w:t>
      </w:r>
      <w:proofErr w:type="spellStart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поведения;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определять и аргументировать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использованием 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овладевать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смысловым чтением, преобразовывать текстовую экономическую информацию в модели (таблица, схема, график и пр.),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извлекать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из адаптированных источников, публикаций СМИ и Интернета о тенденциях развития экономики в нашей стране, о борьбе с различными формами финансового мошенничества;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анализировать, обобщать, систематизировать, конкретизировать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ресурсов, для оценки рисков осуществления финансовых мошенничеств, применения недобросовестных практик); </w:t>
      </w:r>
      <w:proofErr w:type="gramEnd"/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приобретать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бюджета;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приобретать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опыт составления простейших документов (личный финансовый план, заявление, резюме);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мире культуры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осваивать и применять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характеризовать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приводить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классифицировать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 разным признакам формы и виды культуры;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формы культуры, естественные и социально-гуманитарные науки, виды искусств;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устанавливать и объяснять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взаимосвязь развития духовной культуры и формирования личности, взаимовлияние науки и образования;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полученные знания для объяснения роли непрерывного образования;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определять и аргументировать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Интернете;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познавательные и практические задачи, касающиеся форм и многообразия духовной культуры;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овладевать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Интернете в разных источниках информации;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анализировать, систематизировать, критически оценивать и обобщать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собственные поступки, поведение людей в духовной сфере жизни общества;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приобретать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опыт осуществления совместной деятельности при изучении особенностей разных культур, национальных и религиозных ценностей.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776057" w:rsidRPr="002F05F2" w:rsidRDefault="0077605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политическом измерении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осваивать и применять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характеризовать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приводить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примеры госуда</w:t>
      </w:r>
      <w:proofErr w:type="gramStart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рств с р</w:t>
      </w:r>
      <w:proofErr w:type="gramEnd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азличными формами правления, государственно-территориального устройства и политическим режимом; реализации функций государства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классифицировать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современные государства по разным признакам; элементы формы государства; типы политических партий; типы общественно-политических организаций;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(в том числе устанавливать основания для сравнения) политическую власть с другими видами власти в обществе;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устанавливать и объяснять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взаимосвязи в отношениях между человеком, обществом и государством; между правами человека и гражданина и обязанностями граждан, связи политических потрясений и социально-экономических кризисов в государстве;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государстве; </w:t>
      </w:r>
      <w:proofErr w:type="gramEnd"/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определять и аргументировать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неприемлемость всех форм антиобщественного поведения в политике с точки зрения социальных ценностей и правовых норм;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овладевать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текстовую информацию в таблицу или схему о функциях государства, политических партий, формах участия граждан в политике;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искать и извлекать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анализировать и конкретизировать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социальную информацию о формах участия граждан нашей страны в политической жизни, о выборах и референдуме;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сфере; а также в публичном представлении результатов своей деятельности в соответствии с темой и ситуацией общения, особенностями аудитории и регламентом;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Гражданин и государство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осваивать и применять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характеризовать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приводить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экстремизма;</w:t>
      </w:r>
      <w:proofErr w:type="gramEnd"/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классифицировать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 опорой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устанавливать и объяснять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 опорой на обществоведческие знания, факты общественной жизни и личный социальный опыт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определять и аргументировать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познавательные и практические задачи, отражающие процессы, явления и события в политической жизни Российской Федерации, в международных отношениях;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систематизировать и конкретизировать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овладевать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</w:t>
      </w:r>
      <w:proofErr w:type="gramEnd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, схему;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искать и извлекать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Интернете;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анализировать, обобщать, систематизировать и конкретизировать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самостоятельно заполнять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форму (в том числе электронную) и составлять простейший документ при использовании портала государственных услуг;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системе социальных отношений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осваивать и применять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характеризовать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функции семьи в обществе; основы социальной политики Российского государства;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приводить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примеры различных социальных статусов, социальных ролей, социальной политики Российского государства;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классифицировать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социальные общности и группы;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виды социальной мобильности;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устанавливать и объяснять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причины существования разных социальных групп; социальных различий и конфликтов;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определять и аргументировать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смысловое чтение текстов и составлять на основе учебных текстов план (в том числе отражающий изученный материал о социализации личности);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извлекать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информацию из адаптированных источников, публикаций СМИ и Интернета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анализировать, обобщать, систематизировать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полученные знания в практической деятельности для выстраивания собственного поведения с позиции здорового образа жизни;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культур.</w:t>
      </w:r>
    </w:p>
    <w:p w:rsidR="00776057" w:rsidRPr="002F05F2" w:rsidRDefault="00E035A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Человек в современном изменяющемся мире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осваивать и применять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знания об информационном обществе, глобализации, глобальных проблемах;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характеризовать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сущность информационного общества; здоровый образ жизни; глобализацию как важный общемировой интеграционный процесс;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приводить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требования к современным профессиям;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устанавливать и объяснять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причины и последствия глобализации;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использовать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>определять и аргументировать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жизни; 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решать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смысловое чтение текстов (научно-популярных, публицистических и др.) по проблемам современного общества, глобализации; непрерывного образования; выбора профессии;</w:t>
      </w:r>
    </w:p>
    <w:p w:rsidR="00776057" w:rsidRPr="002F05F2" w:rsidRDefault="005F5BBF" w:rsidP="005F5BB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035A4" w:rsidRPr="002F05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осуществлять </w:t>
      </w:r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поиск и извлечение социальной информации (текстовой, графической, аудиовизуальной) из различных источников о глобализац</w:t>
      </w:r>
      <w:proofErr w:type="gramStart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>ии и её</w:t>
      </w:r>
      <w:proofErr w:type="gramEnd"/>
      <w:r w:rsidR="00E035A4" w:rsidRPr="002F05F2">
        <w:rPr>
          <w:rFonts w:ascii="Times New Roman" w:hAnsi="Times New Roman" w:cs="Times New Roman"/>
          <w:color w:val="000000"/>
          <w:sz w:val="24"/>
          <w:szCs w:val="24"/>
        </w:rPr>
        <w:t xml:space="preserve"> последствиях; о роли непрерывного образования в современном обществе.</w:t>
      </w:r>
    </w:p>
    <w:p w:rsidR="00776057" w:rsidRDefault="00776057">
      <w:pPr>
        <w:sectPr w:rsidR="00776057">
          <w:pgSz w:w="11906" w:h="16383"/>
          <w:pgMar w:top="1134" w:right="850" w:bottom="1134" w:left="1701" w:header="720" w:footer="720" w:gutter="0"/>
          <w:cols w:space="720"/>
        </w:sectPr>
      </w:pPr>
    </w:p>
    <w:p w:rsidR="00776057" w:rsidRDefault="00E035A4">
      <w:pPr>
        <w:spacing w:after="0"/>
        <w:ind w:left="120"/>
      </w:pPr>
      <w:bookmarkStart w:id="6" w:name="block-5355159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76057" w:rsidRDefault="00E035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37"/>
      </w:tblGrid>
      <w:tr w:rsidR="0077605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057" w:rsidRDefault="00776057" w:rsidP="005F5BB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057" w:rsidRDefault="00776057" w:rsidP="005F5BBF">
            <w:pPr>
              <w:spacing w:line="240" w:lineRule="auto"/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в экономических отношениях</w:t>
            </w:r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Домашнее хозяйство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в мире культуры</w:t>
            </w:r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религии в жизни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искусства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информации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https://m.edsoo.ru/7f419196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</w:tbl>
    <w:p w:rsidR="00776057" w:rsidRDefault="00776057">
      <w:pPr>
        <w:sectPr w:rsidR="007760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057" w:rsidRDefault="00E035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4844"/>
        <w:gridCol w:w="1480"/>
        <w:gridCol w:w="1841"/>
        <w:gridCol w:w="1910"/>
        <w:gridCol w:w="2837"/>
      </w:tblGrid>
      <w:tr w:rsidR="0077605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057" w:rsidRDefault="00776057" w:rsidP="005F5BB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057" w:rsidRDefault="00776057" w:rsidP="005F5BBF">
            <w:pPr>
              <w:spacing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057" w:rsidRDefault="00776057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в политическом измерении</w:t>
            </w:r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граждан в политике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Гражданин и государство</w:t>
            </w:r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органы публичной власти в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Государственно-территориальное устройство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о правовом статусе человека и гражданина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в системе социальных отношений</w:t>
            </w:r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Статусы и роли. Социализация личности. Семья и её функции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Этносы и нации в современном обществе. Социальная политика Российского государства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 и здоровый образ жизни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 Человек в современном изменяющемся мире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https://m.edsoo.ru/7f41b414</w:t>
              </w:r>
            </w:hyperlink>
          </w:p>
        </w:tc>
      </w:tr>
      <w:tr w:rsidR="007760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</w:tbl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53551592"/>
      <w:bookmarkEnd w:id="6"/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F5BBF" w:rsidRDefault="005F5BB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76057" w:rsidRDefault="00E035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6057" w:rsidRDefault="00E035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3726"/>
        <w:gridCol w:w="981"/>
        <w:gridCol w:w="1841"/>
        <w:gridCol w:w="1910"/>
        <w:gridCol w:w="1098"/>
        <w:gridCol w:w="26"/>
        <w:gridCol w:w="25"/>
        <w:gridCol w:w="62"/>
        <w:gridCol w:w="648"/>
        <w:gridCol w:w="2812"/>
      </w:tblGrid>
      <w:tr w:rsidR="00A861E2" w:rsidTr="00A861E2">
        <w:trPr>
          <w:trHeight w:val="144"/>
          <w:tblCellSpacing w:w="20" w:type="nil"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4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</w:tr>
      <w:tr w:rsidR="00A861E2" w:rsidTr="00A861E2">
        <w:trPr>
          <w:trHeight w:val="63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  <w:tc>
          <w:tcPr>
            <w:tcW w:w="10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</w:tr>
      <w:tr w:rsidR="00A861E2" w:rsidTr="00A861E2">
        <w:trPr>
          <w:trHeight w:val="45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  <w:tc>
          <w:tcPr>
            <w:tcW w:w="1009" w:type="dxa"/>
            <w:vMerge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  <w:r>
              <w:t xml:space="preserve">По плану </w:t>
            </w:r>
          </w:p>
        </w:tc>
        <w:tc>
          <w:tcPr>
            <w:tcW w:w="67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A861E2" w:rsidRDefault="00A861E2" w:rsidP="005F5BBF">
            <w:pPr>
              <w:spacing w:line="240" w:lineRule="auto"/>
            </w:pPr>
            <w: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861E2" w:rsidRDefault="00A861E2" w:rsidP="005F5BBF">
            <w:pPr>
              <w:spacing w:line="240" w:lineRule="auto"/>
            </w:pPr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04.09.25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https://m.edsoo.ru/f5ebfda0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система и её функции. Собственность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11.09.25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https://m.edsoo.ru/f5ebff6c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— источник экономических благ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18.09.25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https://m.edsoo.ru/f5ec0124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25.09.25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https://m.edsoo.ru/f5ec06f6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Деньги, обмен, торговля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02.10.25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https://m.edsoo.ru/f5ec091c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Рыночная экономика. Конкуренция. Многообразие рынков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09.10.25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https://m.edsoo.ru/f5ec0ae8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Спрос и предложение. Рыночное равновесие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16.10.25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https://m.edsoo.ru/f5ec0cb4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в экономике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23.10.25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https://m.edsoo.ru/f5ec0e62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Заработная плата и стимулирование труда. Занятость и безработица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06.11.25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https://m.edsoo.ru/f5ec1132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 и финансовые посредники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13.11.25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https://m.edsoo.ru/f5ec12ea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Банковские услуги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20.11.25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https://m.edsoo.ru/f5ec14b6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Страховые услуги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27.11.25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https://m.edsoo.ru/f5ec175e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04.12.25</w:t>
            </w:r>
          </w:p>
        </w:tc>
        <w:tc>
          <w:tcPr>
            <w:tcW w:w="642" w:type="dxa"/>
            <w:gridSpan w:val="2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https://m.edsoo.ru/f5ec1920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домохозяйств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11.12.25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https://m.edsoo.ru/f5ec1ae2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Потребление домашних хозяйств. Потребительские товары и товары длительного пользования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C91EDE" w:rsidP="005F5BBF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18.12.25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https://m.edsoo.ru/f5ec1e70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бюджет и финансовое планирование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25.12.25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https://m.edsoo.ru/f5ec2046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15.01.26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https://m.edsoo.ru/f5ec21ea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Налоги. Государственный бюджет. Государственная политика по развитию конкуренции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22.01.26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https://m.edsoo.ru/f5ec23a2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экономических отношениях»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29.01.26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https://m.edsoo.ru/f5ec255a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экономических отношениях». Контрольная работа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05.02.26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https://m.edsoo.ru/f5ec27f8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12.02.26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https://m.edsoo.ru/f5ec29ce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Наука. Роль науки в развитии общества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19.02.26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https://m.edsoo.ru/f5ec2b86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современном обществе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26.02.26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https://m.edsoo.ru/f5ec2d2a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Федерации. Самообразование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05.03.26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https://m.edsoo.ru/f5ec305e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в сфере культуры и образования в Российской Федерации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12.03.26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https://m.edsoo.ru/f5ec31da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религии в жизни человека и общества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19.03.26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https://m.edsoo.ru/f5ec3356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 мировые религии. Религии и религиозные объединения в Российской Федерации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26.03.26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https://m.edsoo.ru/f5ec34c8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искусство. Виды искусств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02.04.26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https://m.edsoo.ru/f5ec363a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искусства в жизни человека и общества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09.04.26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https://m.edsoo.ru/f5ec38c4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его развитие. Информация и современный мир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16.04.26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https://m.edsoo.ru/f5ec3f72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информации и информационных технологий в современном мире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23.04.26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https://m.edsoo.ru/f5ec3a5e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мире культуры» / Всероссийская проверочная работа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30.04.26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https://m.edsoo.ru/f5ec3bd0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 по теме по теме «Финансовая грамотность»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07.05.26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https://m.edsoo.ru/f5ec3d60</w:t>
              </w:r>
            </w:hyperlink>
          </w:p>
        </w:tc>
      </w:tr>
      <w:tr w:rsidR="00A861E2" w:rsidTr="00A861E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темам «Человек в экономике», «Человек в мире культуры»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t>14.05.26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861E2" w:rsidRDefault="00A861E2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https://m.edsoo.ru/f5ec40e4</w:t>
              </w:r>
            </w:hyperlink>
          </w:p>
        </w:tc>
      </w:tr>
      <w:tr w:rsidR="00776057" w:rsidTr="00A861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</w:tbl>
    <w:p w:rsidR="00A861E2" w:rsidRDefault="00A861E2"/>
    <w:p w:rsidR="00776057" w:rsidRDefault="00776057">
      <w:pPr>
        <w:sectPr w:rsidR="007760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057" w:rsidRDefault="00E035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642"/>
        <w:gridCol w:w="993"/>
        <w:gridCol w:w="1841"/>
        <w:gridCol w:w="1910"/>
        <w:gridCol w:w="1124"/>
        <w:gridCol w:w="70"/>
        <w:gridCol w:w="29"/>
        <w:gridCol w:w="654"/>
        <w:gridCol w:w="2812"/>
      </w:tblGrid>
      <w:tr w:rsidR="00C32DD4" w:rsidTr="00C32DD4">
        <w:trPr>
          <w:trHeight w:val="144"/>
          <w:tblCellSpacing w:w="20" w:type="nil"/>
        </w:trPr>
        <w:tc>
          <w:tcPr>
            <w:tcW w:w="10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40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</w:tr>
      <w:tr w:rsidR="00C32DD4" w:rsidTr="00C32DD4">
        <w:trPr>
          <w:trHeight w:val="58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</w:tr>
      <w:tr w:rsidR="00C32DD4" w:rsidTr="00C32DD4">
        <w:trPr>
          <w:trHeight w:val="49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  <w:tc>
          <w:tcPr>
            <w:tcW w:w="1027" w:type="dxa"/>
            <w:vMerge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  <w:r>
              <w:t xml:space="preserve">По плану </w:t>
            </w: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32DD4" w:rsidRDefault="00C32DD4" w:rsidP="005F5BBF">
            <w:pPr>
              <w:spacing w:line="240" w:lineRule="auto"/>
            </w:pPr>
            <w: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32DD4" w:rsidRDefault="00C32DD4" w:rsidP="005F5BBF">
            <w:pPr>
              <w:spacing w:line="240" w:lineRule="auto"/>
            </w:pPr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02.09.25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— политическая организация общества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09.09.25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https://m.edsoo.ru/f5ec4652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16.09.25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https://m.edsoo.ru/f5ec47ec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политического участия. Выборы, референдум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23.09.25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https://m.edsoo.ru/f5ec4aee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партии, их роль в демократическом обществе. Общественн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политические организации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30.09.25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https://m.edsoo.ru/f5ec4c9c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политическом измерении»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07.10.25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https://m.edsoo.ru/f5ec4e68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14.10.25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https://m.edsoo.ru/f5ec53c2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t>21.10.25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органы публичной власти в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11.11.25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https://m.edsoo.ru/f5ec575a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 и противодействие коррупции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18.11.25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https://m.edsoo.ru/f5ec591c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территориальное устройство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25.11.25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https://m.edsoo.ru/f5ec5ae8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02.12.25</w:t>
            </w:r>
          </w:p>
        </w:tc>
        <w:tc>
          <w:tcPr>
            <w:tcW w:w="702" w:type="dxa"/>
            <w:gridSpan w:val="3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https://m.edsoo.ru/f5ec5dcc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Конституционный статус гражданина Российской Федерации. Гражданство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09.12.25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https://m.edsoo.ru/f5ec5f7a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урок по теме «Гражданин и государство». Контрольная работа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16.12.25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https://m.edsoo.ru/f5ec6150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23.12.25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https://m.edsoo.ru/f5ec64de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30.12.25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https://m.edsoo.ru/f5ec66a0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 человека в обществе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13.01.26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https://m.edsoo.ru/f5ec6a4c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роли. Ролевой набор подростка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20.01.26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https://m.edsoo.ru/f5ec6c40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27.01.26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https://m.edsoo.ru/f5ec6e0c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ее функции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03.02.26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https://m.edsoo.ru/f5ec6fce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Этнос и нация. Росси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я-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многонациональное государство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91EDE" w:rsidP="005F5BBF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10.02.26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https://m.edsoo.ru/f5ec7190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Этнос и нация. Росси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я-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многонациональное государство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17.02.26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https://m.edsoo.ru/f5ec746a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24.02.</w:t>
            </w:r>
            <w:bookmarkStart w:id="8" w:name="_GoBack"/>
            <w:bookmarkEnd w:id="8"/>
            <w:r>
              <w:t>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https://m.edsoo.ru/f5ec55a2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03.03.26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https://m.edsoo.ru/f5ec765e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системе социальных отношений»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10.03.26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https://m.edsoo.ru/f5ec7a0a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общество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17.03.26</w:t>
            </w:r>
          </w:p>
        </w:tc>
        <w:tc>
          <w:tcPr>
            <w:tcW w:w="627" w:type="dxa"/>
            <w:gridSpan w:val="2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https://m.edsoo.ru/f5ec96de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глобализации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24.03.26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https://m.edsoo.ru/f5ec98b4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— активный участник общественной жизни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07.04.26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https://m.edsoo.ru/f5ec9a58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настоящего и будущего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14.04.26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https://m.edsoo.ru/f5ec9be8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Мода и спорт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21.04.26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https://m.edsoo.ru/f5ec9e54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 по теме «Человек в политическом измерении»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28.04.26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https://m.edsoo.ru/f5ec9fc6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 по теме «Гражданин и государство»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05.05.26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https://m.edsoo.ru/f5eca1ec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 по теме «Человек в системе социальных отношений»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12.05.26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https://m.edsoo.ru/f5eca3d6</w:t>
              </w:r>
            </w:hyperlink>
          </w:p>
        </w:tc>
      </w:tr>
      <w:tr w:rsidR="00C32DD4" w:rsidTr="00C32DD4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проектов, итоговое повторение по теме «Человек в современном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изменющемся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мире»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2DD4" w:rsidRDefault="00DB0A98" w:rsidP="005F5BBF">
            <w:pPr>
              <w:spacing w:after="0" w:line="240" w:lineRule="auto"/>
              <w:ind w:left="135"/>
            </w:pPr>
            <w:r>
              <w:t>19.05.26</w:t>
            </w: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32DD4" w:rsidRDefault="00C32DD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https://m.edsoo.ru/f5eca552</w:t>
              </w:r>
            </w:hyperlink>
          </w:p>
        </w:tc>
      </w:tr>
      <w:tr w:rsidR="00776057" w:rsidTr="00C3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6057" w:rsidRDefault="00C91EDE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E035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6057" w:rsidRDefault="00C91EDE" w:rsidP="005F5BB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776057" w:rsidRDefault="00776057" w:rsidP="005F5BBF">
            <w:pPr>
              <w:spacing w:line="240" w:lineRule="auto"/>
            </w:pPr>
          </w:p>
        </w:tc>
      </w:tr>
    </w:tbl>
    <w:p w:rsidR="00776057" w:rsidRDefault="00776057">
      <w:pPr>
        <w:sectPr w:rsidR="007760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057" w:rsidRDefault="00E035A4" w:rsidP="005F5BBF">
      <w:pPr>
        <w:spacing w:after="0" w:line="336" w:lineRule="auto"/>
        <w:ind w:left="120"/>
      </w:pPr>
      <w:bookmarkStart w:id="9" w:name="block-5355159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76057" w:rsidRDefault="00E035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76057" w:rsidRDefault="0077605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«Человек в экономических отношениях»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денежнокредитной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политики, о влиянии государственной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политики на развитие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конкуренции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способы координации хозяйственной жизни в различных экономических системах, объекты спроса и предложения на рынке труда и финансовом рынке; функции денег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механизмы государственного регулирования экономики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различные способы хозяйствования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причин достижения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поведения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ресурсов, с использованием различных способов повышения эффективности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производства, отражающие типичные ситуации и социальные взаимодействия в сфере экономической деятельности; отражающие процессы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другое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сети Интернет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ресурсов; для оценки рисков осуществления финансовых мошенничеств, применения недобросовестных практик)</w:t>
            </w:r>
            <w:proofErr w:type="gramEnd"/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«Человек в мире культуры»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ресурсе современного общества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сети Интернет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сети Интернет в разных источниках информации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 (описательную, графическую, аудиовизуальную), при изучении культуры, науки и образования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</w:tbl>
    <w:p w:rsidR="00776057" w:rsidRDefault="00776057">
      <w:pPr>
        <w:spacing w:after="0"/>
        <w:ind w:left="120"/>
      </w:pPr>
    </w:p>
    <w:p w:rsidR="005F5BBF" w:rsidRDefault="005F5BBF">
      <w:pPr>
        <w:spacing w:after="0"/>
        <w:ind w:left="120"/>
      </w:pPr>
    </w:p>
    <w:p w:rsidR="00776057" w:rsidRDefault="00E035A4" w:rsidP="005F5B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560"/>
      </w:tblGrid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101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«Человек в политическом измерении»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Приводить примеры госуда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рств с р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типы политических партий; типы общественно-политических организаций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связи политических потрясений и социально-экономических кризисов в государстве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 </w:t>
            </w:r>
            <w:proofErr w:type="gramEnd"/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избирателя, члена политической партии, участника общественно-политического движения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 схему о функциях государства, политических партий, формах участия граждан в политике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формах участия граждан нашей страны в политической жизни, о выборах и референдуме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а также в публичном представлении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«Гражданин и государство»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 моделировать ситуации в политической сфере жизни общества, связанные с осуществлением правомочий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с использованием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Конституции Российской Федерации полномочия центральных органов государственной власти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субъектов Российской Федерации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 опорой на обществоведческие знания,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Систематизировать и конкретизировать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Овладевать 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</w:t>
            </w:r>
            <w:proofErr w:type="gram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, схему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Искать и извлекать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факты из публикаций СМИ с соблюдением правил информационной безопасности при работе в сети Интернет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портала государственных услуг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«Человек в системе социальных отношений»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функции семьи в обществе; основы социальной политики Российского государства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различных социальных статусов, социальных ролей, социальной политики Российского государства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социальные общности и группы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виды социальной мобильности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существования разных социальных групп; социальных различий и конфликтов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объяснения социальной и личной значимости здорового образа жизни, опасности наркомании и алкоголизма для человека и общества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использованием обществоведческих знаний, фактов общественной жизни и личного социального опыта своё отношение к разным этносам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Осуществлять смысловое чтение текстов и составлять на основе учебных текстов план (в том числе отражающий изученный материал о социализации личности)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деятельности для выстраивания собственного поведения с позиции здорового образа жизни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«Человек в современном изменяющемся мире»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об информационном обществе, глобализации, глобальных проблемах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сущность информационного общества; здоровый образ жизни; глобализацию как важный общемировой интеграционный процесс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требования к современным профессиям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глобализации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современном обществе для решения познавательных задач и анализа ситуаций, включающих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объяснение (устное и письменное) важности здорового образа жизни, связи здоровья и спорта в жизни человека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современного общества, глобализации, непрерывного образования, выбора профессии</w:t>
            </w:r>
          </w:p>
        </w:tc>
      </w:tr>
      <w:tr w:rsidR="00776057" w:rsidTr="005F5BBF">
        <w:trPr>
          <w:trHeight w:val="144"/>
        </w:trPr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560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последствиях; о роли непрерывного образования в современном обществе</w:t>
            </w:r>
          </w:p>
        </w:tc>
      </w:tr>
    </w:tbl>
    <w:p w:rsidR="00776057" w:rsidRDefault="00776057">
      <w:pPr>
        <w:spacing w:after="0"/>
        <w:ind w:left="120"/>
      </w:pPr>
    </w:p>
    <w:p w:rsidR="00776057" w:rsidRDefault="00776057">
      <w:pPr>
        <w:sectPr w:rsidR="00776057">
          <w:pgSz w:w="11906" w:h="16383"/>
          <w:pgMar w:top="1134" w:right="850" w:bottom="1134" w:left="1701" w:header="720" w:footer="720" w:gutter="0"/>
          <w:cols w:space="720"/>
        </w:sectPr>
      </w:pPr>
    </w:p>
    <w:p w:rsidR="00776057" w:rsidRDefault="00E035A4" w:rsidP="005F5BBF">
      <w:pPr>
        <w:spacing w:after="0" w:line="336" w:lineRule="auto"/>
        <w:ind w:left="120"/>
      </w:pPr>
      <w:bookmarkStart w:id="10" w:name="block-5355159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76057" w:rsidRDefault="00E035A4" w:rsidP="005F5B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8145"/>
      </w:tblGrid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экономических отношениях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общества. Потребности и ресурсы, ограниченность ресурсов. Экономический выбор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‒ источник экономических благ. Факторы производства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Трудовая деятельность. Производительность труда. Разделение труда. Заработная плата и стимулирование труда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система и её функции. Собственность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Рыночная экономика. Конкуренция. Спрос и предложение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равновесие. Невидимая рука рынка. Многообразие рынков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Виды и формы предпринимательской деятельности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в экономике. Издержки, выручка и прибыль. Как повысить эффективность производства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Обмен. Торговля и её формы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типы финансовых инструментов: акции и облигации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Страховые услуги. Защита прав потребителя финансовых услуг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домохозяйств. Потребление домашних хозяйств. Потребительские товары и товары длительного пользования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доходов и расходов семьи. Семейный бюджет. Личный финансовый план. Способы и формы сбережений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Доходы и расходы государства. Государственный бюджет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бюджетная и денежно-кредитная политика Российской Федерации. Государственная политика по развитию конкуренции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мире культуры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формы. Влияние духовной культуры на формирование личности. Современная молодёжная культура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Образование. Личностная и общественная значимость образования в современном обществе. Образование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Самообразование. Политика в сфере культуры и образования в Российской Федерации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776057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сети Интернет</w:t>
            </w:r>
          </w:p>
        </w:tc>
      </w:tr>
    </w:tbl>
    <w:p w:rsidR="00776057" w:rsidRDefault="00E035A4" w:rsidP="005F5B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8168"/>
      </w:tblGrid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политическом измерении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‒ политическая организация общества. Признаки государства. Внутренняя и внешняя политика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Монархия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республика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‒ основные формы правления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Унитарное и федеративное государственно-территориальное устройство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граждан в политике. Выборы, референдум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государство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Федерации. Россия ‒ демократическое федеративное правовое государство с республиканской формой правления. Россия ‒ социальное государство. Основные направления и приоритеты социальной политики российского государства. Россия ‒ светское государство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Законодательные, исполнительные и судебные органы государственной власти в Российской Федерации. Президент ‒ глава государства Российская Федерация 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Судебная система в Российской Федерации. Конституционный Суд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Российской Федерации. Верховный Суд Российской Федерации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системе социальных отношений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общества. Многообразие социальных общностей и групп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 человека в обществе. Социальные роли. Ролевой набор подростка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Этнос и нация. Россия ‒ многонациональное государство. Этносы и нации в диалоге культур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конфликты и пути их разрешения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поведение. Опасность наркомании и алкоголизма для человека и общества. Профилактика негативных отклонений поведения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современном изменяющемся мире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общество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глобализации. Причины, проявления и последствия глобализации, её противоречия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и возможности их решения. Экологическая ситуация и способы её улучшения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‒ активный участник общественной жизни. Волонтёрское движение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настоящего и будущего. Непрерывное образование и карьера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Социальная и личная значимость здорового образа жизни. Мода и спорт</w:t>
            </w:r>
          </w:p>
        </w:tc>
      </w:tr>
      <w:tr w:rsidR="00776057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формы связи и коммуникации: как они изменили мир. Особенности общения в виртуальном пространстве. Перспективы развития общества</w:t>
            </w:r>
          </w:p>
        </w:tc>
      </w:tr>
    </w:tbl>
    <w:p w:rsidR="00776057" w:rsidRDefault="00776057">
      <w:pPr>
        <w:sectPr w:rsidR="00776057">
          <w:pgSz w:w="11906" w:h="16383"/>
          <w:pgMar w:top="1134" w:right="850" w:bottom="1134" w:left="1701" w:header="720" w:footer="720" w:gutter="0"/>
          <w:cols w:space="720"/>
        </w:sectPr>
      </w:pPr>
    </w:p>
    <w:p w:rsidR="00776057" w:rsidRDefault="00E035A4">
      <w:pPr>
        <w:spacing w:before="199" w:after="199" w:line="336" w:lineRule="auto"/>
        <w:ind w:left="120"/>
      </w:pPr>
      <w:bookmarkStart w:id="11" w:name="block-5355159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776057" w:rsidRDefault="0077605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</w:t>
            </w:r>
            <w:proofErr w:type="gramEnd"/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признаки, элементы и основные функции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информационных технологий в современном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4"/>
                <w:sz w:val="24"/>
              </w:rPr>
              <w:t xml:space="preserve">Овладение приёмами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</w:t>
            </w:r>
            <w:r>
              <w:rPr>
                <w:rFonts w:ascii="Times New Roman" w:hAnsi="Times New Roman"/>
                <w:color w:val="000000"/>
                <w:spacing w:val="4"/>
                <w:sz w:val="24"/>
              </w:rPr>
              <w:lastRenderedPageBreak/>
              <w:t>работе в сети Интернет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7760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776057" w:rsidRDefault="00776057">
      <w:pPr>
        <w:spacing w:after="0" w:line="336" w:lineRule="auto"/>
        <w:ind w:left="120"/>
      </w:pPr>
    </w:p>
    <w:p w:rsidR="00776057" w:rsidRDefault="00776057">
      <w:pPr>
        <w:sectPr w:rsidR="00776057">
          <w:pgSz w:w="11906" w:h="16383"/>
          <w:pgMar w:top="1134" w:right="850" w:bottom="1134" w:left="1701" w:header="720" w:footer="720" w:gutter="0"/>
          <w:cols w:space="720"/>
        </w:sectPr>
      </w:pPr>
    </w:p>
    <w:p w:rsidR="00776057" w:rsidRDefault="00E035A4" w:rsidP="005F5BBF">
      <w:pPr>
        <w:spacing w:after="0" w:line="336" w:lineRule="auto"/>
        <w:ind w:left="120"/>
      </w:pPr>
      <w:bookmarkStart w:id="12" w:name="block-5355159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tbl>
      <w:tblPr>
        <w:tblW w:w="0" w:type="auto"/>
        <w:tblInd w:w="18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7838"/>
      </w:tblGrid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его социальное окружение 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социальное в человеке. Черты сходства и различия человека и животного 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Цели и мотивы деятельности. Виды деятельности (игра, труд, учение)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Познание человеком мира и самого себя как вид деятельности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 человека на образование. Школьное образование. Права и обязанности учащегося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Общение. Цели и средства общения. Особенности общения подростков. Общение в современных условиях. Особенности общения в виртуальном пространстве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 в малых группах. Групповые нормы и правила. Лидерство в группе. Межличностные отношения (деловые, личные). Отношения с друзьями и сверстниками. Конфликты в межличностных отношениях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Общество, в котором мы живём. Человек в современном изменяющемся мире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общество. Связь общества и природы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общественной жизни. Основные сферы жизни общества и их взаимодействие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общества. Современные формы связи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:к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они изменили мир. </w:t>
            </w:r>
          </w:p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общество. Роль информации и информационных технологий в современном мире. Профессии настоящего и будущего. Непрерывное образование и карьера 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мире культуры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её многообразие и формы. Влияние духовной культуры на формирование личности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Духовные ценности, традиционные ценности российского народа. Общественные ценности. Свобода и ответственность гражданина. Гражданственность и патриотизм. Гуманизм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норм на общество и человека. Волонтёрское движение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экономических отношениях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система и её функции. Собственность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экономической деятельности. Производство ‒ источник экономических благ. Факторы производства. Обмен. Торговля и её формы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Трудовая деятельность. Производительность труда. Разделение труда. Заработная плата и стимулирование труда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Рыночная экономика. Конкуренция. Государственная политика по развитию конкуренции. Спрос и предложение. Рыночное равновесие. Невидимая рука рынка. Многообразие рынков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в экономике. Издержки, выручка и прибыль. Как повысить эффективность производства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Виды и формы предпринимательской деятельности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Страховые услуги. Защита прав потребителя финансовых услуг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финансовый план. Способы и формы сбережений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и функции государства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Налоги. Доходы и расходы государства. Государственный бюджет.</w:t>
            </w:r>
          </w:p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бюджетная и денежно-кредитная политика Российской Федерации.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системе социальных отношений. Социальные ценности и нормы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общества. Многообразие социальных общностей и групп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Этнос и нация. Россия ‒ многонациональное государство. Этносы и нации в диалоге культур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человека в обществе. Социальный статус человека в обществе. Социальные роли. Ролевой набор подростка. Социальная мобильность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‒ активный участник общественной жизни. Современная молодёжная культура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Право и мораль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семьи в жизни человека, общества и государства. Функции семьи. Семейные ценности. Семейные традиции. Семейный досуг. Свободное время подростка. Основные роли членов семьи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поведение. Опасность наркомании и алкоголизма для человека и общества. Профилактика негативных отклонений поведения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конфликты и пути их разрешения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Социальная и личная значимость здорового образа жизни. 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и приоритеты социальной политики российского государства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политическом измерении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общества. Политика и политическая власть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‒ политическая организация общества. Признаки государства. Внутренняя и внешняя политика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 государства. Монархия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республика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‒ основные формы правления. Унитарное и федеративное государственно-территориальное устройство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граждан в политике. Выборы, референдум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государство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страна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XXI в. Место нашей Родины среди современных государств. Государственная власть в нашей стране.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Государственный герб, Государственный флаг, Государственный гимн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‒ основной закон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 о правовом статусе человека и гражданина. Гражданство Российской Федерации. Гарантия и защита прав и свобод человека и гражданина в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конституционного строя Российской Федерации. Россия ‒ демократическое федеративное правовое государство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респубиканской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формой правления. Россия ‒ социальное государство. Россия ‒ светское государство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Законодательные, исполнительные и судебные органы государственной власти в Российской Федерации. Государственное управление. Противодействие коррупции в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‒ Глава государства Российская Федерация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участник правовых отношений. Основы российского права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норма. Правовая оценка поступков и деятельности человека. Правомерное поведение. Правовая культура личности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и подзаконные акты. Отрасли права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Правоотношения и их особенности. Участники правоотношений. Физические и юридические лица в гражданском праве.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Правоспообность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дееспособность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Несовершеннолетние как участники гражданско-правовых отношений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 собственности, защита прав собственности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гражданско-правовых договоров. Договор купли-продажи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Права потребителей и возможности их защиты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заключения брака в Российской Федерации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ребёнка и возможности их защиты. Права и обязанности детей и родителей. Защита прав и интересов детей, оставшихся без попечения родителей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Трудовой договор. Заключение и прекращение трудового договора.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правового статуса несовершеннолетних при осуществлении трудовой деятельности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Гражданско-правовые проступки и гражданско-правовая ответственность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Административные проступки и административная ответственность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Дисциплинарные проступки и дисциплинарная ответственность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Преступления и уголовная ответственность </w:t>
            </w:r>
          </w:p>
        </w:tc>
      </w:tr>
      <w:tr w:rsidR="0077605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776057" w:rsidRDefault="00E035A4" w:rsidP="005F5BBF">
            <w:pPr>
              <w:spacing w:after="0" w:line="240" w:lineRule="auto"/>
              <w:ind w:left="36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в Российской Федерации. Структура правоохранительных органов Российской Федерации. Функции правоохранительных органов</w:t>
            </w:r>
          </w:p>
        </w:tc>
      </w:tr>
    </w:tbl>
    <w:p w:rsidR="00D86D4B" w:rsidRDefault="00D86D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3" w:name="block-53551599"/>
      <w:bookmarkEnd w:id="12"/>
    </w:p>
    <w:p w:rsidR="00D86D4B" w:rsidRDefault="00D86D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76057" w:rsidRDefault="00E035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76057" w:rsidRDefault="00E035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6057" w:rsidRDefault="00776057">
      <w:pPr>
        <w:spacing w:after="0" w:line="480" w:lineRule="auto"/>
        <w:ind w:left="120"/>
      </w:pPr>
    </w:p>
    <w:p w:rsidR="00776057" w:rsidRDefault="00776057">
      <w:pPr>
        <w:spacing w:after="0" w:line="480" w:lineRule="auto"/>
        <w:ind w:left="120"/>
      </w:pPr>
    </w:p>
    <w:p w:rsidR="00776057" w:rsidRDefault="00776057">
      <w:pPr>
        <w:spacing w:after="0"/>
        <w:ind w:left="120"/>
      </w:pPr>
    </w:p>
    <w:p w:rsidR="00776057" w:rsidRDefault="00E035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76057" w:rsidRDefault="00776057">
      <w:pPr>
        <w:spacing w:after="0" w:line="480" w:lineRule="auto"/>
        <w:ind w:left="120"/>
      </w:pPr>
    </w:p>
    <w:p w:rsidR="00776057" w:rsidRDefault="00776057">
      <w:pPr>
        <w:spacing w:after="0"/>
        <w:ind w:left="120"/>
      </w:pPr>
    </w:p>
    <w:p w:rsidR="00E035A4" w:rsidRDefault="00E035A4" w:rsidP="00D86D4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  <w:bookmarkEnd w:id="13"/>
    </w:p>
    <w:sectPr w:rsidR="00E035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k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90B"/>
    <w:multiLevelType w:val="multilevel"/>
    <w:tmpl w:val="FC1E96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B50BEC"/>
    <w:multiLevelType w:val="multilevel"/>
    <w:tmpl w:val="305C81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7D7690"/>
    <w:multiLevelType w:val="multilevel"/>
    <w:tmpl w:val="7BC21E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BB31B1"/>
    <w:multiLevelType w:val="multilevel"/>
    <w:tmpl w:val="3CE8DF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7B35E5"/>
    <w:multiLevelType w:val="multilevel"/>
    <w:tmpl w:val="B91E54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525487"/>
    <w:multiLevelType w:val="multilevel"/>
    <w:tmpl w:val="2EE454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152AFD"/>
    <w:multiLevelType w:val="multilevel"/>
    <w:tmpl w:val="D40C7F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D41227"/>
    <w:multiLevelType w:val="multilevel"/>
    <w:tmpl w:val="1AEE8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196284"/>
    <w:multiLevelType w:val="multilevel"/>
    <w:tmpl w:val="4A62F4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F76E49"/>
    <w:multiLevelType w:val="multilevel"/>
    <w:tmpl w:val="606C7B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75400D"/>
    <w:multiLevelType w:val="multilevel"/>
    <w:tmpl w:val="03B473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ECC1DE0"/>
    <w:multiLevelType w:val="multilevel"/>
    <w:tmpl w:val="9CE0BE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9"/>
  </w:num>
  <w:num w:numId="7">
    <w:abstractNumId w:val="4"/>
  </w:num>
  <w:num w:numId="8">
    <w:abstractNumId w:val="11"/>
  </w:num>
  <w:num w:numId="9">
    <w:abstractNumId w:val="8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57"/>
    <w:rsid w:val="002F05F2"/>
    <w:rsid w:val="005F5BBF"/>
    <w:rsid w:val="006931E9"/>
    <w:rsid w:val="00776057"/>
    <w:rsid w:val="00A861E2"/>
    <w:rsid w:val="00C32DD4"/>
    <w:rsid w:val="00C91EDE"/>
    <w:rsid w:val="00D86D4B"/>
    <w:rsid w:val="00DB0A98"/>
    <w:rsid w:val="00E0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b414" TargetMode="External"/><Relationship Id="rId21" Type="http://schemas.openxmlformats.org/officeDocument/2006/relationships/hyperlink" Target="https://m.edsoo.ru/7f41b414" TargetMode="External"/><Relationship Id="rId34" Type="http://schemas.openxmlformats.org/officeDocument/2006/relationships/hyperlink" Target="https://m.edsoo.ru/f5ec06f6" TargetMode="External"/><Relationship Id="rId42" Type="http://schemas.openxmlformats.org/officeDocument/2006/relationships/hyperlink" Target="https://m.edsoo.ru/f5ec175e" TargetMode="External"/><Relationship Id="rId47" Type="http://schemas.openxmlformats.org/officeDocument/2006/relationships/hyperlink" Target="https://m.edsoo.ru/f5ec21ea" TargetMode="External"/><Relationship Id="rId50" Type="http://schemas.openxmlformats.org/officeDocument/2006/relationships/hyperlink" Target="https://m.edsoo.ru/f5ec27f8" TargetMode="External"/><Relationship Id="rId55" Type="http://schemas.openxmlformats.org/officeDocument/2006/relationships/hyperlink" Target="https://m.edsoo.ru/f5ec31da" TargetMode="External"/><Relationship Id="rId63" Type="http://schemas.openxmlformats.org/officeDocument/2006/relationships/hyperlink" Target="https://m.edsoo.ru/f5ec3d60" TargetMode="External"/><Relationship Id="rId68" Type="http://schemas.openxmlformats.org/officeDocument/2006/relationships/hyperlink" Target="https://m.edsoo.ru/f5ec4c9c" TargetMode="External"/><Relationship Id="rId76" Type="http://schemas.openxmlformats.org/officeDocument/2006/relationships/hyperlink" Target="https://m.edsoo.ru/f5ec6150" TargetMode="External"/><Relationship Id="rId84" Type="http://schemas.openxmlformats.org/officeDocument/2006/relationships/hyperlink" Target="https://m.edsoo.ru/f5ec746a" TargetMode="External"/><Relationship Id="rId89" Type="http://schemas.openxmlformats.org/officeDocument/2006/relationships/hyperlink" Target="https://m.edsoo.ru/f5ec98b4" TargetMode="External"/><Relationship Id="rId97" Type="http://schemas.openxmlformats.org/officeDocument/2006/relationships/fontTable" Target="fontTable.xml"/><Relationship Id="rId7" Type="http://schemas.openxmlformats.org/officeDocument/2006/relationships/image" Target="media/image2.jpeg"/><Relationship Id="rId71" Type="http://schemas.openxmlformats.org/officeDocument/2006/relationships/hyperlink" Target="https://m.edsoo.ru/f5ec575a" TargetMode="External"/><Relationship Id="rId92" Type="http://schemas.openxmlformats.org/officeDocument/2006/relationships/hyperlink" Target="https://m.edsoo.ru/f5ec9e5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9196" TargetMode="External"/><Relationship Id="rId29" Type="http://schemas.openxmlformats.org/officeDocument/2006/relationships/hyperlink" Target="https://m.edsoo.ru/7f41b414" TargetMode="External"/><Relationship Id="rId11" Type="http://schemas.openxmlformats.org/officeDocument/2006/relationships/hyperlink" Target="https://m.edsoo.ru/7f419196" TargetMode="External"/><Relationship Id="rId24" Type="http://schemas.openxmlformats.org/officeDocument/2006/relationships/hyperlink" Target="https://m.edsoo.ru/7f41b414" TargetMode="External"/><Relationship Id="rId32" Type="http://schemas.openxmlformats.org/officeDocument/2006/relationships/hyperlink" Target="https://m.edsoo.ru/f5ebff6c" TargetMode="External"/><Relationship Id="rId37" Type="http://schemas.openxmlformats.org/officeDocument/2006/relationships/hyperlink" Target="https://m.edsoo.ru/f5ec0cb4" TargetMode="External"/><Relationship Id="rId40" Type="http://schemas.openxmlformats.org/officeDocument/2006/relationships/hyperlink" Target="https://m.edsoo.ru/f5ec12ea" TargetMode="External"/><Relationship Id="rId45" Type="http://schemas.openxmlformats.org/officeDocument/2006/relationships/hyperlink" Target="https://m.edsoo.ru/f5ec1e70" TargetMode="External"/><Relationship Id="rId53" Type="http://schemas.openxmlformats.org/officeDocument/2006/relationships/hyperlink" Target="https://m.edsoo.ru/f5ec2d2a" TargetMode="External"/><Relationship Id="rId58" Type="http://schemas.openxmlformats.org/officeDocument/2006/relationships/hyperlink" Target="https://m.edsoo.ru/f5ec363a" TargetMode="External"/><Relationship Id="rId66" Type="http://schemas.openxmlformats.org/officeDocument/2006/relationships/hyperlink" Target="https://m.edsoo.ru/f5ec47ec" TargetMode="External"/><Relationship Id="rId74" Type="http://schemas.openxmlformats.org/officeDocument/2006/relationships/hyperlink" Target="https://m.edsoo.ru/f5ec5dcc" TargetMode="External"/><Relationship Id="rId79" Type="http://schemas.openxmlformats.org/officeDocument/2006/relationships/hyperlink" Target="https://m.edsoo.ru/f5ec6a4c" TargetMode="External"/><Relationship Id="rId87" Type="http://schemas.openxmlformats.org/officeDocument/2006/relationships/hyperlink" Target="https://m.edsoo.ru/f5ec7a0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f5ec3a5e" TargetMode="External"/><Relationship Id="rId82" Type="http://schemas.openxmlformats.org/officeDocument/2006/relationships/hyperlink" Target="https://m.edsoo.ru/f5ec6fce" TargetMode="External"/><Relationship Id="rId90" Type="http://schemas.openxmlformats.org/officeDocument/2006/relationships/hyperlink" Target="https://m.edsoo.ru/f5ec9a58" TargetMode="External"/><Relationship Id="rId95" Type="http://schemas.openxmlformats.org/officeDocument/2006/relationships/hyperlink" Target="https://m.edsoo.ru/f5eca3d6" TargetMode="External"/><Relationship Id="rId19" Type="http://schemas.openxmlformats.org/officeDocument/2006/relationships/hyperlink" Target="https://m.edsoo.ru/7f41b414" TargetMode="External"/><Relationship Id="rId14" Type="http://schemas.openxmlformats.org/officeDocument/2006/relationships/hyperlink" Target="https://m.edsoo.ru/7f419196" TargetMode="External"/><Relationship Id="rId22" Type="http://schemas.openxmlformats.org/officeDocument/2006/relationships/hyperlink" Target="https://m.edsoo.ru/7f41b414" TargetMode="External"/><Relationship Id="rId27" Type="http://schemas.openxmlformats.org/officeDocument/2006/relationships/hyperlink" Target="https://m.edsoo.ru/7f41b414" TargetMode="External"/><Relationship Id="rId30" Type="http://schemas.openxmlformats.org/officeDocument/2006/relationships/hyperlink" Target="https://m.edsoo.ru/7f41b414" TargetMode="External"/><Relationship Id="rId35" Type="http://schemas.openxmlformats.org/officeDocument/2006/relationships/hyperlink" Target="https://m.edsoo.ru/f5ec091c" TargetMode="External"/><Relationship Id="rId43" Type="http://schemas.openxmlformats.org/officeDocument/2006/relationships/hyperlink" Target="https://m.edsoo.ru/f5ec1920" TargetMode="External"/><Relationship Id="rId48" Type="http://schemas.openxmlformats.org/officeDocument/2006/relationships/hyperlink" Target="https://m.edsoo.ru/f5ec23a2" TargetMode="External"/><Relationship Id="rId56" Type="http://schemas.openxmlformats.org/officeDocument/2006/relationships/hyperlink" Target="https://m.edsoo.ru/f5ec3356" TargetMode="External"/><Relationship Id="rId64" Type="http://schemas.openxmlformats.org/officeDocument/2006/relationships/hyperlink" Target="https://m.edsoo.ru/f5ec40e4" TargetMode="External"/><Relationship Id="rId69" Type="http://schemas.openxmlformats.org/officeDocument/2006/relationships/hyperlink" Target="https://m.edsoo.ru/f5ec4e68" TargetMode="External"/><Relationship Id="rId77" Type="http://schemas.openxmlformats.org/officeDocument/2006/relationships/hyperlink" Target="https://m.edsoo.ru/f5ec64de" TargetMode="External"/><Relationship Id="rId8" Type="http://schemas.openxmlformats.org/officeDocument/2006/relationships/hyperlink" Target="https://m.edsoo.ru/7f419196" TargetMode="External"/><Relationship Id="rId51" Type="http://schemas.openxmlformats.org/officeDocument/2006/relationships/hyperlink" Target="https://m.edsoo.ru/f5ec29ce" TargetMode="External"/><Relationship Id="rId72" Type="http://schemas.openxmlformats.org/officeDocument/2006/relationships/hyperlink" Target="https://m.edsoo.ru/f5ec591c" TargetMode="External"/><Relationship Id="rId80" Type="http://schemas.openxmlformats.org/officeDocument/2006/relationships/hyperlink" Target="https://m.edsoo.ru/f5ec6c40" TargetMode="External"/><Relationship Id="rId85" Type="http://schemas.openxmlformats.org/officeDocument/2006/relationships/hyperlink" Target="https://m.edsoo.ru/f5ec55a2" TargetMode="External"/><Relationship Id="rId93" Type="http://schemas.openxmlformats.org/officeDocument/2006/relationships/hyperlink" Target="https://m.edsoo.ru/f5ec9fc6" TargetMode="External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9196" TargetMode="External"/><Relationship Id="rId17" Type="http://schemas.openxmlformats.org/officeDocument/2006/relationships/hyperlink" Target="https://m.edsoo.ru/7f419196" TargetMode="External"/><Relationship Id="rId25" Type="http://schemas.openxmlformats.org/officeDocument/2006/relationships/hyperlink" Target="https://m.edsoo.ru/7f41b414" TargetMode="External"/><Relationship Id="rId33" Type="http://schemas.openxmlformats.org/officeDocument/2006/relationships/hyperlink" Target="https://m.edsoo.ru/f5ec0124" TargetMode="External"/><Relationship Id="rId38" Type="http://schemas.openxmlformats.org/officeDocument/2006/relationships/hyperlink" Target="https://m.edsoo.ru/f5ec0e62" TargetMode="External"/><Relationship Id="rId46" Type="http://schemas.openxmlformats.org/officeDocument/2006/relationships/hyperlink" Target="https://m.edsoo.ru/f5ec2046" TargetMode="External"/><Relationship Id="rId59" Type="http://schemas.openxmlformats.org/officeDocument/2006/relationships/hyperlink" Target="https://m.edsoo.ru/f5ec38c4" TargetMode="External"/><Relationship Id="rId67" Type="http://schemas.openxmlformats.org/officeDocument/2006/relationships/hyperlink" Target="https://m.edsoo.ru/f5ec4aee" TargetMode="External"/><Relationship Id="rId20" Type="http://schemas.openxmlformats.org/officeDocument/2006/relationships/hyperlink" Target="https://m.edsoo.ru/7f41b414" TargetMode="External"/><Relationship Id="rId41" Type="http://schemas.openxmlformats.org/officeDocument/2006/relationships/hyperlink" Target="https://m.edsoo.ru/f5ec14b6" TargetMode="External"/><Relationship Id="rId54" Type="http://schemas.openxmlformats.org/officeDocument/2006/relationships/hyperlink" Target="https://m.edsoo.ru/f5ec305e" TargetMode="External"/><Relationship Id="rId62" Type="http://schemas.openxmlformats.org/officeDocument/2006/relationships/hyperlink" Target="https://m.edsoo.ru/f5ec3bd0" TargetMode="External"/><Relationship Id="rId70" Type="http://schemas.openxmlformats.org/officeDocument/2006/relationships/hyperlink" Target="https://m.edsoo.ru/f5ec53c2" TargetMode="External"/><Relationship Id="rId75" Type="http://schemas.openxmlformats.org/officeDocument/2006/relationships/hyperlink" Target="https://m.edsoo.ru/f5ec5f7a" TargetMode="External"/><Relationship Id="rId83" Type="http://schemas.openxmlformats.org/officeDocument/2006/relationships/hyperlink" Target="https://m.edsoo.ru/f5ec7190" TargetMode="External"/><Relationship Id="rId88" Type="http://schemas.openxmlformats.org/officeDocument/2006/relationships/hyperlink" Target="https://m.edsoo.ru/f5ec96de" TargetMode="External"/><Relationship Id="rId91" Type="http://schemas.openxmlformats.org/officeDocument/2006/relationships/hyperlink" Target="https://m.edsoo.ru/f5ec9be8" TargetMode="External"/><Relationship Id="rId96" Type="http://schemas.openxmlformats.org/officeDocument/2006/relationships/hyperlink" Target="https://m.edsoo.ru/f5eca55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9196" TargetMode="External"/><Relationship Id="rId23" Type="http://schemas.openxmlformats.org/officeDocument/2006/relationships/hyperlink" Target="https://m.edsoo.ru/7f41b414" TargetMode="External"/><Relationship Id="rId28" Type="http://schemas.openxmlformats.org/officeDocument/2006/relationships/hyperlink" Target="https://m.edsoo.ru/7f41b414" TargetMode="External"/><Relationship Id="rId36" Type="http://schemas.openxmlformats.org/officeDocument/2006/relationships/hyperlink" Target="https://m.edsoo.ru/f5ec0ae8" TargetMode="External"/><Relationship Id="rId49" Type="http://schemas.openxmlformats.org/officeDocument/2006/relationships/hyperlink" Target="https://m.edsoo.ru/f5ec255a" TargetMode="External"/><Relationship Id="rId57" Type="http://schemas.openxmlformats.org/officeDocument/2006/relationships/hyperlink" Target="https://m.edsoo.ru/f5ec34c8" TargetMode="External"/><Relationship Id="rId10" Type="http://schemas.openxmlformats.org/officeDocument/2006/relationships/hyperlink" Target="https://m.edsoo.ru/7f419196" TargetMode="External"/><Relationship Id="rId31" Type="http://schemas.openxmlformats.org/officeDocument/2006/relationships/hyperlink" Target="https://m.edsoo.ru/f5ebfda0" TargetMode="External"/><Relationship Id="rId44" Type="http://schemas.openxmlformats.org/officeDocument/2006/relationships/hyperlink" Target="https://m.edsoo.ru/f5ec1ae2" TargetMode="External"/><Relationship Id="rId52" Type="http://schemas.openxmlformats.org/officeDocument/2006/relationships/hyperlink" Target="https://m.edsoo.ru/f5ec2b86" TargetMode="External"/><Relationship Id="rId60" Type="http://schemas.openxmlformats.org/officeDocument/2006/relationships/hyperlink" Target="https://m.edsoo.ru/f5ec3f72" TargetMode="External"/><Relationship Id="rId65" Type="http://schemas.openxmlformats.org/officeDocument/2006/relationships/hyperlink" Target="https://m.edsoo.ru/f5ec4652" TargetMode="External"/><Relationship Id="rId73" Type="http://schemas.openxmlformats.org/officeDocument/2006/relationships/hyperlink" Target="https://m.edsoo.ru/f5ec5ae8" TargetMode="External"/><Relationship Id="rId78" Type="http://schemas.openxmlformats.org/officeDocument/2006/relationships/hyperlink" Target="https://m.edsoo.ru/f5ec66a0" TargetMode="External"/><Relationship Id="rId81" Type="http://schemas.openxmlformats.org/officeDocument/2006/relationships/hyperlink" Target="https://m.edsoo.ru/f5ec6e0c" TargetMode="External"/><Relationship Id="rId86" Type="http://schemas.openxmlformats.org/officeDocument/2006/relationships/hyperlink" Target="https://m.edsoo.ru/f5ec765e" TargetMode="External"/><Relationship Id="rId94" Type="http://schemas.openxmlformats.org/officeDocument/2006/relationships/hyperlink" Target="https://m.edsoo.ru/f5eca1e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9196" TargetMode="External"/><Relationship Id="rId13" Type="http://schemas.openxmlformats.org/officeDocument/2006/relationships/hyperlink" Target="https://m.edsoo.ru/7f419196" TargetMode="External"/><Relationship Id="rId18" Type="http://schemas.openxmlformats.org/officeDocument/2006/relationships/hyperlink" Target="https://m.edsoo.ru/7f419196" TargetMode="External"/><Relationship Id="rId39" Type="http://schemas.openxmlformats.org/officeDocument/2006/relationships/hyperlink" Target="https://m.edsoo.ru/f5ec1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49</Pages>
  <Words>15752</Words>
  <Characters>89790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2025-08-11T09:47:00Z</dcterms:created>
  <dcterms:modified xsi:type="dcterms:W3CDTF">2025-09-08T20:04:00Z</dcterms:modified>
</cp:coreProperties>
</file>